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340DB0E6" w14:textId="77777777" w:rsidR="00A736F1" w:rsidRPr="00A03B4E" w:rsidRDefault="00A736F1" w:rsidP="00A03B4E">
      <w:pPr>
        <w:spacing w:after="0"/>
        <w:jc w:val="both"/>
        <w:rPr>
          <w:rFonts w:asciiTheme="minorBidi" w:eastAsia="Times New Roman" w:hAnsiTheme="minorBidi"/>
          <w:b/>
          <w:bCs/>
          <w:spacing w:val="-5"/>
          <w:sz w:val="21"/>
          <w:szCs w:val="21"/>
        </w:rPr>
      </w:pPr>
    </w:p>
    <w:p w14:paraId="54F648B4" w14:textId="4DA7BB6F" w:rsidR="00C5404A" w:rsidRPr="00C5404A" w:rsidRDefault="00C5404A" w:rsidP="00C5404A">
      <w:pPr>
        <w:spacing w:after="0" w:line="360" w:lineRule="auto"/>
        <w:jc w:val="center"/>
        <w:rPr>
          <w:rFonts w:asciiTheme="minorBidi" w:eastAsia="Times New Roman" w:hAnsiTheme="minorBidi"/>
          <w:sz w:val="21"/>
          <w:szCs w:val="21"/>
        </w:rPr>
      </w:pPr>
      <w:r w:rsidRPr="00C5404A">
        <w:rPr>
          <w:rFonts w:asciiTheme="minorBidi" w:eastAsia="Times New Roman" w:hAnsiTheme="minorBidi"/>
          <w:b/>
          <w:bCs/>
          <w:spacing w:val="-5"/>
          <w:sz w:val="21"/>
          <w:szCs w:val="21"/>
        </w:rPr>
        <w:t>EDITAL DE CONVOCAÇÃO Nº 008/2026 DE 29 DE OUTUBRO DE 2026</w:t>
      </w:r>
    </w:p>
    <w:p w14:paraId="0750008E" w14:textId="77777777" w:rsidR="00C5404A" w:rsidRPr="00C5404A" w:rsidRDefault="00C5404A" w:rsidP="00C5404A">
      <w:pPr>
        <w:spacing w:after="0" w:line="360" w:lineRule="auto"/>
        <w:jc w:val="center"/>
        <w:outlineLvl w:val="1"/>
        <w:rPr>
          <w:rFonts w:asciiTheme="minorBidi" w:eastAsia="Times New Roman" w:hAnsiTheme="minorBidi"/>
          <w:b/>
          <w:bCs/>
          <w:sz w:val="21"/>
          <w:szCs w:val="21"/>
        </w:rPr>
      </w:pPr>
      <w:r w:rsidRPr="00C5404A">
        <w:rPr>
          <w:rFonts w:asciiTheme="minorBidi" w:eastAsia="Times New Roman" w:hAnsiTheme="minorBidi"/>
          <w:b/>
          <w:bCs/>
          <w:sz w:val="21"/>
          <w:szCs w:val="21"/>
        </w:rPr>
        <w:t>CONSELHO MUNICIPAL DE EDUCAÇÃO DE RIO CLARO — COMERC</w:t>
      </w:r>
    </w:p>
    <w:p w14:paraId="2331EEED" w14:textId="77777777" w:rsidR="00C5404A" w:rsidRPr="00C5404A" w:rsidRDefault="00C5404A" w:rsidP="00C5404A">
      <w:pPr>
        <w:spacing w:after="0" w:line="360" w:lineRule="auto"/>
        <w:jc w:val="center"/>
        <w:rPr>
          <w:rFonts w:asciiTheme="minorBidi" w:eastAsia="Times New Roman" w:hAnsiTheme="minorBidi"/>
          <w:i/>
          <w:iCs/>
          <w:sz w:val="21"/>
          <w:szCs w:val="21"/>
        </w:rPr>
      </w:pPr>
      <w:r w:rsidRPr="00C5404A">
        <w:rPr>
          <w:rFonts w:asciiTheme="minorBidi" w:eastAsia="Times New Roman" w:hAnsiTheme="minorBidi"/>
          <w:i/>
          <w:iCs/>
          <w:sz w:val="21"/>
          <w:szCs w:val="21"/>
        </w:rPr>
        <w:t>Criado pela Lei Municipal nº 4.006, de 15 de dezembro de 2009</w:t>
      </w:r>
    </w:p>
    <w:p w14:paraId="2590A91F" w14:textId="77777777" w:rsidR="00C5404A" w:rsidRPr="00C5404A" w:rsidRDefault="00C5404A" w:rsidP="00C5404A">
      <w:pPr>
        <w:pStyle w:val="NormalWeb"/>
        <w:spacing w:before="0" w:beforeAutospacing="0" w:after="0" w:afterAutospacing="0" w:line="360" w:lineRule="auto"/>
        <w:jc w:val="center"/>
        <w:rPr>
          <w:rFonts w:asciiTheme="minorBidi" w:hAnsiTheme="minorBidi" w:cstheme="minorBidi"/>
          <w:color w:val="000000"/>
          <w:sz w:val="21"/>
          <w:szCs w:val="21"/>
        </w:rPr>
      </w:pPr>
      <w:r w:rsidRPr="00C5404A">
        <w:rPr>
          <w:rFonts w:asciiTheme="minorBidi" w:hAnsiTheme="minorBidi" w:cstheme="minorBidi"/>
          <w:b/>
          <w:bCs/>
          <w:color w:val="000000"/>
          <w:sz w:val="21"/>
          <w:szCs w:val="21"/>
          <w:lang w:val="en-US"/>
        </w:rPr>
        <w:t>REUNIÕES EXTRAORDINÁRIAS DO CONSELHO MUNICIPAL DE EDUCAÇÃO DE RIO CLARO</w:t>
      </w:r>
    </w:p>
    <w:p w14:paraId="699A2265" w14:textId="3FCF7678" w:rsidR="00C5404A" w:rsidRPr="00C5404A" w:rsidRDefault="00C5404A" w:rsidP="00C5404A">
      <w:pPr>
        <w:pStyle w:val="NormalWeb"/>
        <w:spacing w:before="0" w:beforeAutospacing="0" w:after="0" w:afterAutospacing="0" w:line="360" w:lineRule="auto"/>
        <w:ind w:firstLine="709"/>
        <w:jc w:val="both"/>
        <w:rPr>
          <w:rFonts w:asciiTheme="minorBidi" w:hAnsiTheme="minorBidi" w:cstheme="minorBidi"/>
          <w:color w:val="000000"/>
          <w:sz w:val="21"/>
          <w:szCs w:val="21"/>
        </w:rPr>
      </w:pPr>
      <w:r w:rsidRPr="00C5404A">
        <w:rPr>
          <w:rFonts w:asciiTheme="minorBidi" w:hAnsiTheme="minorBidi" w:cstheme="minorBidi"/>
          <w:color w:val="000000"/>
          <w:sz w:val="21"/>
          <w:szCs w:val="21"/>
        </w:rPr>
        <w:t>O Presidente do Conselho Municipal de Educação de Rio Claro (COMERC), no uso das atribuições regimentais que lhe conferem o artigo 25, incisos II e III, combinado com os artigos 29 e 32 do Regimento Interno deste Conselho</w:t>
      </w:r>
      <w:r w:rsidRPr="00C5404A">
        <w:rPr>
          <w:rFonts w:asciiTheme="minorBidi" w:hAnsiTheme="minorBidi" w:cstheme="minorBidi"/>
          <w:b/>
          <w:bCs/>
          <w:color w:val="000000"/>
          <w:sz w:val="21"/>
          <w:szCs w:val="21"/>
        </w:rPr>
        <w:t>, CONVOCA</w:t>
      </w:r>
      <w:r w:rsidRPr="00C5404A">
        <w:rPr>
          <w:rFonts w:asciiTheme="minorBidi" w:hAnsiTheme="minorBidi" w:cstheme="minorBidi"/>
          <w:color w:val="000000"/>
          <w:sz w:val="21"/>
          <w:szCs w:val="21"/>
        </w:rPr>
        <w:t xml:space="preserve"> os membros titulares e suplentes do COMERC, bem como os integrantes da Comissão Gestora Municipal SME/COMERC, instituída pela Portaria nº 002, de 31 de agosto de 2026, </w:t>
      </w:r>
      <w:r w:rsidRPr="00C5404A">
        <w:rPr>
          <w:rFonts w:asciiTheme="minorBidi" w:hAnsiTheme="minorBidi" w:cstheme="minorBidi"/>
          <w:b/>
          <w:bCs/>
          <w:color w:val="000000"/>
          <w:sz w:val="21"/>
          <w:szCs w:val="21"/>
        </w:rPr>
        <w:t>para as Reuniões Extraordinárias a serem realizadas nos dias 05, 1</w:t>
      </w:r>
      <w:r w:rsidR="00FC52E6">
        <w:rPr>
          <w:rFonts w:asciiTheme="minorBidi" w:hAnsiTheme="minorBidi" w:cstheme="minorBidi"/>
          <w:b/>
          <w:bCs/>
          <w:color w:val="000000"/>
          <w:sz w:val="21"/>
          <w:szCs w:val="21"/>
        </w:rPr>
        <w:t>1</w:t>
      </w:r>
      <w:r w:rsidRPr="00C5404A">
        <w:rPr>
          <w:rFonts w:asciiTheme="minorBidi" w:hAnsiTheme="minorBidi" w:cstheme="minorBidi"/>
          <w:b/>
          <w:bCs/>
          <w:color w:val="000000"/>
          <w:sz w:val="21"/>
          <w:szCs w:val="21"/>
        </w:rPr>
        <w:t>, 1</w:t>
      </w:r>
      <w:r w:rsidR="00FC52E6">
        <w:rPr>
          <w:rFonts w:asciiTheme="minorBidi" w:hAnsiTheme="minorBidi" w:cstheme="minorBidi"/>
          <w:b/>
          <w:bCs/>
          <w:color w:val="000000"/>
          <w:sz w:val="21"/>
          <w:szCs w:val="21"/>
        </w:rPr>
        <w:t>8</w:t>
      </w:r>
      <w:r w:rsidRPr="00C5404A">
        <w:rPr>
          <w:rFonts w:asciiTheme="minorBidi" w:hAnsiTheme="minorBidi" w:cstheme="minorBidi"/>
          <w:b/>
          <w:bCs/>
          <w:color w:val="000000"/>
          <w:sz w:val="21"/>
          <w:szCs w:val="21"/>
        </w:rPr>
        <w:t xml:space="preserve"> e 26 de novembro de 2026</w:t>
      </w:r>
      <w:r w:rsidRPr="00C5404A">
        <w:rPr>
          <w:rFonts w:asciiTheme="minorBidi" w:hAnsiTheme="minorBidi" w:cstheme="minorBidi"/>
          <w:color w:val="000000"/>
          <w:sz w:val="21"/>
          <w:szCs w:val="21"/>
        </w:rPr>
        <w:t>, sempre às 8h (oito horas), no Auditório I da Secretaria Municipal da Educação. A presente convocação decorre da continuidade dos trabalhos de elaboração do texto que subsidiará a construção do Plano Municipal de Educação de Rio Claro, no âmbito do Fórum Municipal da Educação a ser instituído</w:t>
      </w:r>
      <w:r>
        <w:rPr>
          <w:rFonts w:asciiTheme="minorBidi" w:hAnsiTheme="minorBidi" w:cstheme="minorBidi"/>
          <w:color w:val="000000"/>
          <w:sz w:val="21"/>
          <w:szCs w:val="21"/>
        </w:rPr>
        <w:t>.</w:t>
      </w:r>
    </w:p>
    <w:p w14:paraId="5BF18F81" w14:textId="7584B4CF" w:rsidR="00C5404A" w:rsidRPr="00C5404A" w:rsidRDefault="00C5404A" w:rsidP="00C5404A">
      <w:pPr>
        <w:pStyle w:val="NormalWeb"/>
        <w:spacing w:before="0" w:beforeAutospacing="0" w:after="0" w:afterAutospacing="0" w:line="360" w:lineRule="auto"/>
        <w:ind w:left="709"/>
        <w:jc w:val="both"/>
        <w:rPr>
          <w:rFonts w:asciiTheme="minorBidi" w:hAnsiTheme="minorBidi" w:cstheme="minorBidi"/>
          <w:color w:val="000000"/>
          <w:sz w:val="21"/>
          <w:szCs w:val="21"/>
        </w:rPr>
      </w:pPr>
      <w:r w:rsidRPr="00C5404A">
        <w:rPr>
          <w:rFonts w:asciiTheme="minorBidi" w:hAnsiTheme="minorBidi" w:cstheme="minorBidi"/>
          <w:b/>
          <w:bCs/>
          <w:color w:val="000000"/>
          <w:sz w:val="21"/>
          <w:szCs w:val="21"/>
        </w:rPr>
        <w:t>Pauta:</w:t>
      </w:r>
      <w:r w:rsidRPr="00C5404A">
        <w:rPr>
          <w:rStyle w:val="apple-converted-space"/>
          <w:rFonts w:asciiTheme="minorBidi" w:hAnsiTheme="minorBidi" w:cstheme="minorBidi"/>
          <w:b/>
          <w:bCs/>
          <w:color w:val="000000"/>
          <w:sz w:val="21"/>
          <w:szCs w:val="21"/>
        </w:rPr>
        <w:t> </w:t>
      </w:r>
      <w:r>
        <w:rPr>
          <w:rFonts w:asciiTheme="minorBidi" w:hAnsiTheme="minorBidi" w:cstheme="minorBidi"/>
          <w:color w:val="000000"/>
          <w:sz w:val="21"/>
          <w:szCs w:val="21"/>
        </w:rPr>
        <w:t>E</w:t>
      </w:r>
      <w:r w:rsidRPr="00C5404A">
        <w:rPr>
          <w:rFonts w:asciiTheme="minorBidi" w:hAnsiTheme="minorBidi" w:cstheme="minorBidi"/>
          <w:color w:val="000000"/>
          <w:sz w:val="21"/>
          <w:szCs w:val="21"/>
        </w:rPr>
        <w:t>laboração do texto base para o Plano Municipal de Educação de Rio Claro.</w:t>
      </w:r>
    </w:p>
    <w:p w14:paraId="5D1B2DEA" w14:textId="23E08200" w:rsidR="00C5404A" w:rsidRPr="00C5404A" w:rsidRDefault="00C5404A" w:rsidP="00C5404A">
      <w:pPr>
        <w:pStyle w:val="NormalWeb"/>
        <w:spacing w:before="0" w:beforeAutospacing="0" w:after="0" w:afterAutospacing="0" w:line="360" w:lineRule="auto"/>
        <w:ind w:left="709"/>
        <w:jc w:val="both"/>
        <w:rPr>
          <w:rFonts w:asciiTheme="minorBidi" w:hAnsiTheme="minorBidi" w:cstheme="minorBidi"/>
          <w:color w:val="000000"/>
          <w:sz w:val="21"/>
          <w:szCs w:val="21"/>
        </w:rPr>
      </w:pPr>
      <w:r w:rsidRPr="00C5404A">
        <w:rPr>
          <w:rFonts w:asciiTheme="minorBidi" w:hAnsiTheme="minorBidi" w:cstheme="minorBidi"/>
          <w:b/>
          <w:bCs/>
          <w:color w:val="000000"/>
          <w:sz w:val="21"/>
          <w:szCs w:val="21"/>
        </w:rPr>
        <w:t>Datas:</w:t>
      </w:r>
      <w:r w:rsidRPr="00C5404A">
        <w:rPr>
          <w:rStyle w:val="apple-converted-space"/>
          <w:rFonts w:asciiTheme="minorBidi" w:hAnsiTheme="minorBidi" w:cstheme="minorBidi"/>
          <w:b/>
          <w:bCs/>
          <w:color w:val="000000"/>
          <w:sz w:val="21"/>
          <w:szCs w:val="21"/>
        </w:rPr>
        <w:t> </w:t>
      </w:r>
      <w:r w:rsidRPr="00C5404A">
        <w:rPr>
          <w:rFonts w:asciiTheme="minorBidi" w:hAnsiTheme="minorBidi" w:cstheme="minorBidi"/>
          <w:color w:val="000000"/>
          <w:sz w:val="21"/>
          <w:szCs w:val="21"/>
        </w:rPr>
        <w:t>05, 1</w:t>
      </w:r>
      <w:r w:rsidR="00FC52E6">
        <w:rPr>
          <w:rFonts w:asciiTheme="minorBidi" w:hAnsiTheme="minorBidi" w:cstheme="minorBidi"/>
          <w:color w:val="000000"/>
          <w:sz w:val="21"/>
          <w:szCs w:val="21"/>
        </w:rPr>
        <w:t>1</w:t>
      </w:r>
      <w:r w:rsidRPr="00C5404A">
        <w:rPr>
          <w:rFonts w:asciiTheme="minorBidi" w:hAnsiTheme="minorBidi" w:cstheme="minorBidi"/>
          <w:color w:val="000000"/>
          <w:sz w:val="21"/>
          <w:szCs w:val="21"/>
        </w:rPr>
        <w:t>, 1</w:t>
      </w:r>
      <w:r w:rsidR="00FC52E6">
        <w:rPr>
          <w:rFonts w:asciiTheme="minorBidi" w:hAnsiTheme="minorBidi" w:cstheme="minorBidi"/>
          <w:color w:val="000000"/>
          <w:sz w:val="21"/>
          <w:szCs w:val="21"/>
        </w:rPr>
        <w:t xml:space="preserve">8 </w:t>
      </w:r>
      <w:r w:rsidRPr="00C5404A">
        <w:rPr>
          <w:rFonts w:asciiTheme="minorBidi" w:hAnsiTheme="minorBidi" w:cstheme="minorBidi"/>
          <w:color w:val="000000"/>
          <w:sz w:val="21"/>
          <w:szCs w:val="21"/>
        </w:rPr>
        <w:t>e 26 de novembro de 2026.</w:t>
      </w:r>
    </w:p>
    <w:p w14:paraId="76BD52FB" w14:textId="77777777" w:rsidR="00C5404A" w:rsidRPr="00C5404A" w:rsidRDefault="00C5404A" w:rsidP="00C5404A">
      <w:pPr>
        <w:pStyle w:val="NormalWeb"/>
        <w:spacing w:before="0" w:beforeAutospacing="0" w:after="0" w:afterAutospacing="0" w:line="360" w:lineRule="auto"/>
        <w:ind w:left="709"/>
        <w:jc w:val="both"/>
        <w:rPr>
          <w:rFonts w:asciiTheme="minorBidi" w:hAnsiTheme="minorBidi" w:cstheme="minorBidi"/>
          <w:color w:val="000000"/>
          <w:sz w:val="21"/>
          <w:szCs w:val="21"/>
        </w:rPr>
      </w:pPr>
      <w:r w:rsidRPr="00C5404A">
        <w:rPr>
          <w:rFonts w:asciiTheme="minorBidi" w:hAnsiTheme="minorBidi" w:cstheme="minorBidi"/>
          <w:b/>
          <w:bCs/>
          <w:color w:val="000000"/>
          <w:sz w:val="21"/>
          <w:szCs w:val="21"/>
        </w:rPr>
        <w:t>Horário:</w:t>
      </w:r>
      <w:r w:rsidRPr="00C5404A">
        <w:rPr>
          <w:rStyle w:val="apple-converted-space"/>
          <w:rFonts w:asciiTheme="minorBidi" w:hAnsiTheme="minorBidi" w:cstheme="minorBidi"/>
          <w:b/>
          <w:bCs/>
          <w:color w:val="000000"/>
          <w:sz w:val="21"/>
          <w:szCs w:val="21"/>
        </w:rPr>
        <w:t> </w:t>
      </w:r>
      <w:r w:rsidRPr="00C5404A">
        <w:rPr>
          <w:rFonts w:asciiTheme="minorBidi" w:hAnsiTheme="minorBidi" w:cstheme="minorBidi"/>
          <w:color w:val="000000"/>
          <w:sz w:val="21"/>
          <w:szCs w:val="21"/>
        </w:rPr>
        <w:t>8h (oito horas).</w:t>
      </w:r>
    </w:p>
    <w:p w14:paraId="0B1A4333" w14:textId="14C4EFFE" w:rsidR="00CE616C" w:rsidRPr="00C5404A" w:rsidRDefault="00C5404A" w:rsidP="00C5404A">
      <w:pPr>
        <w:pStyle w:val="NormalWeb"/>
        <w:spacing w:before="0" w:beforeAutospacing="0" w:after="0" w:afterAutospacing="0" w:line="360" w:lineRule="auto"/>
        <w:ind w:left="709"/>
        <w:jc w:val="both"/>
        <w:rPr>
          <w:rFonts w:asciiTheme="minorBidi" w:hAnsiTheme="minorBidi" w:cstheme="minorBidi"/>
          <w:color w:val="000000"/>
          <w:sz w:val="21"/>
          <w:szCs w:val="21"/>
        </w:rPr>
      </w:pPr>
      <w:r w:rsidRPr="00C5404A">
        <w:rPr>
          <w:rFonts w:asciiTheme="minorBidi" w:hAnsiTheme="minorBidi" w:cstheme="minorBidi"/>
          <w:b/>
          <w:bCs/>
          <w:color w:val="000000"/>
          <w:sz w:val="21"/>
          <w:szCs w:val="21"/>
        </w:rPr>
        <w:t>Local:</w:t>
      </w:r>
      <w:r w:rsidRPr="00C5404A">
        <w:rPr>
          <w:rStyle w:val="apple-converted-space"/>
          <w:rFonts w:asciiTheme="minorBidi" w:hAnsiTheme="minorBidi" w:cstheme="minorBidi"/>
          <w:b/>
          <w:bCs/>
          <w:color w:val="000000"/>
          <w:sz w:val="21"/>
          <w:szCs w:val="21"/>
        </w:rPr>
        <w:t> </w:t>
      </w:r>
      <w:r w:rsidRPr="00C5404A">
        <w:rPr>
          <w:rFonts w:asciiTheme="minorBidi" w:hAnsiTheme="minorBidi" w:cstheme="minorBidi"/>
          <w:color w:val="000000"/>
          <w:sz w:val="21"/>
          <w:szCs w:val="21"/>
        </w:rPr>
        <w:t>Auditório I da Secretaria Municipal da Educação.</w:t>
      </w:r>
    </w:p>
    <w:p w14:paraId="6453ECB5" w14:textId="0A454A74" w:rsidR="00CE616C" w:rsidRPr="00A03B4E" w:rsidRDefault="00CE616C" w:rsidP="00C5404A">
      <w:pPr>
        <w:spacing w:after="0" w:line="360" w:lineRule="auto"/>
        <w:jc w:val="both"/>
        <w:outlineLvl w:val="2"/>
        <w:rPr>
          <w:rFonts w:asciiTheme="minorBidi" w:eastAsia="Times New Roman" w:hAnsiTheme="minorBidi"/>
          <w:b/>
          <w:bCs/>
          <w:sz w:val="21"/>
          <w:szCs w:val="21"/>
          <w:u w:val="single"/>
        </w:rPr>
      </w:pPr>
      <w:r w:rsidRPr="00A03B4E">
        <w:rPr>
          <w:rFonts w:asciiTheme="minorBidi" w:eastAsia="Times New Roman" w:hAnsiTheme="minorBidi"/>
          <w:b/>
          <w:bCs/>
          <w:sz w:val="21"/>
          <w:szCs w:val="21"/>
        </w:rPr>
        <w:t>DISPOSIÇÕES GERAIS</w:t>
      </w:r>
      <w:r w:rsidR="00D05E17" w:rsidRPr="00A03B4E">
        <w:rPr>
          <w:rFonts w:asciiTheme="minorBidi" w:eastAsia="Times New Roman" w:hAnsiTheme="minorBidi"/>
          <w:b/>
          <w:bCs/>
          <w:sz w:val="21"/>
          <w:szCs w:val="21"/>
        </w:rPr>
        <w:t xml:space="preserve">: </w:t>
      </w:r>
      <w:r w:rsidR="00096A8E" w:rsidRPr="00A03B4E">
        <w:rPr>
          <w:rFonts w:asciiTheme="minorBidi" w:eastAsia="Times New Roman" w:hAnsiTheme="minorBidi"/>
          <w:b/>
          <w:bCs/>
          <w:sz w:val="21"/>
          <w:szCs w:val="21"/>
        </w:rPr>
        <w:t>Nos termos da Lei Nº 4006 de 15 de dezembro de 2009</w:t>
      </w:r>
      <w:r w:rsidR="007B14CA" w:rsidRPr="00A03B4E">
        <w:rPr>
          <w:rFonts w:asciiTheme="minorBidi" w:eastAsia="Times New Roman" w:hAnsiTheme="minorBidi"/>
          <w:b/>
          <w:bCs/>
          <w:sz w:val="21"/>
          <w:szCs w:val="21"/>
        </w:rPr>
        <w:t>, A</w:t>
      </w:r>
      <w:r w:rsidR="00096A8E" w:rsidRPr="00A03B4E">
        <w:rPr>
          <w:rFonts w:asciiTheme="minorBidi" w:eastAsia="Times New Roman" w:hAnsiTheme="minorBidi"/>
          <w:b/>
          <w:bCs/>
          <w:sz w:val="21"/>
          <w:szCs w:val="21"/>
        </w:rPr>
        <w:t xml:space="preserve">rtigo 5º - “Os Conselheiros terão um mandato com duração de 04 (quatro) anos e sua função não será remunerada, ficando ressaltada sua importância como prestação de serviços de grande relevância para os interesses da comunidade local e para a melhoria da qualidade do ensino público, tendo prioridade sobre qualquer outra função.” Combinado com o </w:t>
      </w:r>
      <w:r w:rsidR="007B14CA" w:rsidRPr="00A03B4E">
        <w:rPr>
          <w:rFonts w:asciiTheme="minorBidi" w:eastAsia="Times New Roman" w:hAnsiTheme="minorBidi"/>
          <w:b/>
          <w:bCs/>
          <w:sz w:val="21"/>
          <w:szCs w:val="21"/>
        </w:rPr>
        <w:t>A</w:t>
      </w:r>
      <w:r w:rsidR="00096A8E" w:rsidRPr="00A03B4E">
        <w:rPr>
          <w:rFonts w:asciiTheme="minorBidi" w:eastAsia="Times New Roman" w:hAnsiTheme="minorBidi"/>
          <w:b/>
          <w:bCs/>
          <w:sz w:val="21"/>
          <w:szCs w:val="21"/>
        </w:rPr>
        <w:t xml:space="preserve">rtigo 6º do mesmo diploma legal: - “O Conselho Municipal de Educação envidará esforços para que o órgão ou empregador possibilite o efetivo exercício do conselheiro, liberando-o de suas funções nos dias em que houver reuniões ou atividades programadas pelo Conselho”. </w:t>
      </w:r>
      <w:r w:rsidR="007B14CA" w:rsidRPr="00A03B4E">
        <w:rPr>
          <w:rFonts w:asciiTheme="minorBidi" w:eastAsia="Times New Roman" w:hAnsiTheme="minorBidi"/>
          <w:sz w:val="21"/>
          <w:szCs w:val="21"/>
        </w:rPr>
        <w:t>A</w:t>
      </w:r>
      <w:r w:rsidRPr="00A03B4E">
        <w:rPr>
          <w:rFonts w:asciiTheme="minorBidi" w:eastAsia="Times New Roman" w:hAnsiTheme="minorBidi"/>
          <w:sz w:val="21"/>
          <w:szCs w:val="21"/>
        </w:rPr>
        <w:t xml:space="preserve"> presente </w:t>
      </w:r>
      <w:r w:rsidR="00DD1056" w:rsidRPr="00A03B4E">
        <w:rPr>
          <w:rFonts w:asciiTheme="minorBidi" w:eastAsia="Times New Roman" w:hAnsiTheme="minorBidi"/>
          <w:sz w:val="21"/>
          <w:szCs w:val="21"/>
        </w:rPr>
        <w:t xml:space="preserve">convocação </w:t>
      </w:r>
      <w:r w:rsidR="007B14CA" w:rsidRPr="00A03B4E">
        <w:rPr>
          <w:rFonts w:asciiTheme="minorBidi" w:eastAsia="Times New Roman" w:hAnsiTheme="minorBidi"/>
          <w:sz w:val="21"/>
          <w:szCs w:val="21"/>
        </w:rPr>
        <w:t xml:space="preserve">está em conformidade com o §2º do Art. 12, Art. 13 e Artigo 30 </w:t>
      </w:r>
      <w:r w:rsidRPr="00A03B4E">
        <w:rPr>
          <w:rFonts w:asciiTheme="minorBidi" w:eastAsia="Times New Roman" w:hAnsiTheme="minorBidi"/>
          <w:sz w:val="21"/>
          <w:szCs w:val="21"/>
        </w:rPr>
        <w:t>do Regimento Interno</w:t>
      </w:r>
      <w:r w:rsidR="007B14CA" w:rsidRPr="00A03B4E">
        <w:rPr>
          <w:rFonts w:asciiTheme="minorBidi" w:eastAsia="Times New Roman" w:hAnsiTheme="minorBidi"/>
          <w:sz w:val="21"/>
          <w:szCs w:val="21"/>
        </w:rPr>
        <w:t xml:space="preserve"> do COMERC. </w:t>
      </w:r>
      <w:r w:rsidR="007B14CA" w:rsidRPr="00A03B4E">
        <w:rPr>
          <w:rFonts w:asciiTheme="minorBidi" w:eastAsia="Times New Roman" w:hAnsiTheme="minorBidi"/>
          <w:b/>
          <w:bCs/>
          <w:sz w:val="21"/>
          <w:szCs w:val="21"/>
          <w:u w:val="single"/>
        </w:rPr>
        <w:t>Es</w:t>
      </w:r>
      <w:r w:rsidRPr="00A03B4E">
        <w:rPr>
          <w:rFonts w:asciiTheme="minorBidi" w:eastAsia="Times New Roman" w:hAnsiTheme="minorBidi"/>
          <w:b/>
          <w:bCs/>
          <w:sz w:val="21"/>
          <w:szCs w:val="21"/>
          <w:u w:val="single"/>
        </w:rPr>
        <w:t>ta convocação dispensa confirmação de presença, considerando-se todos os membros regularmente convocados.</w:t>
      </w:r>
    </w:p>
    <w:p w14:paraId="3CACF272" w14:textId="77777777" w:rsidR="00A0005B" w:rsidRPr="00A03B4E" w:rsidRDefault="00A0005B" w:rsidP="00C5404A">
      <w:pPr>
        <w:spacing w:after="0" w:line="360" w:lineRule="auto"/>
        <w:jc w:val="both"/>
        <w:outlineLvl w:val="2"/>
        <w:rPr>
          <w:rFonts w:asciiTheme="minorBidi" w:eastAsia="Times New Roman" w:hAnsiTheme="minorBidi"/>
          <w:b/>
          <w:bCs/>
          <w:sz w:val="21"/>
          <w:szCs w:val="21"/>
        </w:rPr>
      </w:pPr>
    </w:p>
    <w:p w14:paraId="7FDA8FDB" w14:textId="2C915E36" w:rsidR="00A03B4E" w:rsidRPr="00A03B4E" w:rsidRDefault="00A03B4E" w:rsidP="00C5404A">
      <w:pPr>
        <w:spacing w:after="0" w:line="360" w:lineRule="auto"/>
        <w:jc w:val="both"/>
        <w:outlineLvl w:val="2"/>
        <w:rPr>
          <w:rFonts w:asciiTheme="minorBidi" w:eastAsia="Times New Roman" w:hAnsiTheme="minorBidi"/>
          <w:b/>
          <w:bCs/>
          <w:sz w:val="21"/>
          <w:szCs w:val="21"/>
        </w:rPr>
      </w:pPr>
      <w:r>
        <w:rPr>
          <w:rFonts w:asciiTheme="minorBidi" w:eastAsia="Times New Roman" w:hAnsiTheme="minorBidi"/>
          <w:b/>
          <w:bCs/>
          <w:sz w:val="21"/>
          <w:szCs w:val="21"/>
        </w:rPr>
        <w:t xml:space="preserve">Rio Claro, </w:t>
      </w:r>
      <w:r w:rsidR="0092788B">
        <w:rPr>
          <w:rFonts w:asciiTheme="minorBidi" w:eastAsia="Times New Roman" w:hAnsiTheme="minorBidi"/>
          <w:b/>
          <w:bCs/>
          <w:sz w:val="21"/>
          <w:szCs w:val="21"/>
        </w:rPr>
        <w:t>2</w:t>
      </w:r>
      <w:r w:rsidR="00C5404A">
        <w:rPr>
          <w:rFonts w:asciiTheme="minorBidi" w:eastAsia="Times New Roman" w:hAnsiTheme="minorBidi"/>
          <w:b/>
          <w:bCs/>
          <w:sz w:val="21"/>
          <w:szCs w:val="21"/>
        </w:rPr>
        <w:t>9</w:t>
      </w:r>
      <w:r>
        <w:rPr>
          <w:rFonts w:asciiTheme="minorBidi" w:eastAsia="Times New Roman" w:hAnsiTheme="minorBidi"/>
          <w:b/>
          <w:bCs/>
          <w:sz w:val="21"/>
          <w:szCs w:val="21"/>
        </w:rPr>
        <w:t xml:space="preserve"> de outubro de 2026</w:t>
      </w:r>
    </w:p>
    <w:p w14:paraId="0D57CB70" w14:textId="77777777" w:rsidR="00A03B4E" w:rsidRDefault="00A03B4E" w:rsidP="00C5404A">
      <w:pPr>
        <w:spacing w:after="0" w:line="360" w:lineRule="auto"/>
        <w:jc w:val="both"/>
        <w:outlineLvl w:val="2"/>
        <w:rPr>
          <w:rFonts w:asciiTheme="minorBidi" w:eastAsia="Times New Roman" w:hAnsiTheme="minorBidi"/>
          <w:b/>
          <w:bCs/>
          <w:sz w:val="21"/>
          <w:szCs w:val="21"/>
        </w:rPr>
      </w:pPr>
    </w:p>
    <w:p w14:paraId="173D7211" w14:textId="77777777" w:rsidR="00A03B4E" w:rsidRDefault="00A03B4E" w:rsidP="00C5404A">
      <w:pPr>
        <w:spacing w:after="0" w:line="360" w:lineRule="auto"/>
        <w:jc w:val="both"/>
        <w:outlineLvl w:val="2"/>
        <w:rPr>
          <w:rFonts w:asciiTheme="minorBidi" w:eastAsia="Times New Roman" w:hAnsiTheme="minorBidi"/>
          <w:b/>
          <w:bCs/>
          <w:sz w:val="21"/>
          <w:szCs w:val="21"/>
        </w:rPr>
      </w:pPr>
    </w:p>
    <w:p w14:paraId="6057DBF9" w14:textId="77777777" w:rsidR="00A03B4E" w:rsidRPr="00A03B4E" w:rsidRDefault="00A03B4E" w:rsidP="00C5404A">
      <w:pPr>
        <w:spacing w:after="0" w:line="360" w:lineRule="auto"/>
        <w:jc w:val="both"/>
        <w:outlineLvl w:val="2"/>
        <w:rPr>
          <w:rFonts w:asciiTheme="minorBidi" w:eastAsia="Times New Roman" w:hAnsiTheme="minorBidi"/>
          <w:b/>
          <w:bCs/>
          <w:sz w:val="21"/>
          <w:szCs w:val="21"/>
        </w:rPr>
      </w:pPr>
    </w:p>
    <w:p w14:paraId="38F5A06A" w14:textId="77777777" w:rsidR="00CE616C" w:rsidRPr="00A03B4E" w:rsidRDefault="00CE616C" w:rsidP="00C5404A">
      <w:pPr>
        <w:spacing w:after="0" w:line="360" w:lineRule="auto"/>
        <w:jc w:val="center"/>
        <w:rPr>
          <w:rFonts w:asciiTheme="minorBidi" w:eastAsia="Times New Roman" w:hAnsiTheme="minorBidi"/>
          <w:b/>
          <w:bCs/>
          <w:sz w:val="21"/>
          <w:szCs w:val="21"/>
        </w:rPr>
      </w:pPr>
      <w:r w:rsidRPr="00A03B4E">
        <w:rPr>
          <w:rFonts w:asciiTheme="minorBidi" w:eastAsia="Times New Roman" w:hAnsiTheme="minorBidi"/>
          <w:b/>
          <w:bCs/>
          <w:sz w:val="21"/>
          <w:szCs w:val="21"/>
        </w:rPr>
        <w:t>NELSON LEME DA SILVA JUNIOR</w:t>
      </w:r>
    </w:p>
    <w:p w14:paraId="6AE1E6E2" w14:textId="5D37ED62" w:rsidR="00A41801" w:rsidRPr="00C5404A" w:rsidRDefault="00CE616C" w:rsidP="00C5404A">
      <w:pPr>
        <w:spacing w:after="0" w:line="360" w:lineRule="auto"/>
        <w:jc w:val="center"/>
        <w:rPr>
          <w:rFonts w:asciiTheme="minorBidi" w:eastAsia="Times New Roman" w:hAnsiTheme="minorBidi"/>
          <w:sz w:val="21"/>
          <w:szCs w:val="21"/>
        </w:rPr>
      </w:pPr>
      <w:r w:rsidRPr="00A03B4E">
        <w:rPr>
          <w:rFonts w:asciiTheme="minorBidi" w:eastAsia="Times New Roman" w:hAnsiTheme="minorBidi"/>
          <w:sz w:val="21"/>
          <w:szCs w:val="21"/>
        </w:rPr>
        <w:t>Presidente do Conselho Municipal de Educação de Rio Claro — COMERC</w:t>
      </w:r>
    </w:p>
    <w:sectPr w:rsidR="00A41801" w:rsidRPr="00C5404A" w:rsidSect="00D05E17">
      <w:headerReference w:type="default" r:id="rId8"/>
      <w:footerReference w:type="default" r:id="rId9"/>
      <w:pgSz w:w="11906" w:h="16838"/>
      <w:pgMar w:top="567" w:right="1134" w:bottom="567" w:left="1134" w:header="0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78E8E7BF" w14:textId="77777777" w:rsidR="00046C10" w:rsidRDefault="00046C10">
      <w:pPr>
        <w:spacing w:after="0" w:line="240" w:lineRule="auto"/>
      </w:pPr>
      <w:r>
        <w:separator/>
      </w:r>
    </w:p>
  </w:endnote>
  <w:endnote w:type="continuationSeparator" w:id="0">
    <w:p w14:paraId="60A7EB89" w14:textId="77777777" w:rsidR="00046C10" w:rsidRDefault="00046C1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1AC05883" w14:textId="77777777" w:rsidR="00397B29" w:rsidRDefault="00397B29">
    <w:pPr>
      <w:pStyle w:val="Rodap"/>
      <w:jc w:val="center"/>
    </w:pPr>
  </w:p>
  <w:p w14:paraId="6010621F" w14:textId="77777777" w:rsidR="00397B29" w:rsidRDefault="00397B29">
    <w:pPr>
      <w:pStyle w:val="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00D62E8A" w14:textId="77777777" w:rsidR="00046C10" w:rsidRDefault="00046C10">
      <w:pPr>
        <w:spacing w:after="0" w:line="240" w:lineRule="auto"/>
      </w:pPr>
      <w:r>
        <w:separator/>
      </w:r>
    </w:p>
  </w:footnote>
  <w:footnote w:type="continuationSeparator" w:id="0">
    <w:p w14:paraId="063A7CCC" w14:textId="77777777" w:rsidR="00046C10" w:rsidRDefault="00046C1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76039401" w14:textId="77777777" w:rsidR="00397B29" w:rsidRDefault="00B43312" w:rsidP="0014295C">
    <w:pPr>
      <w:pStyle w:val="NormalWeb"/>
    </w:pPr>
    <w:r w:rsidRPr="001303D1">
      <w:rPr>
        <w:noProof/>
      </w:rPr>
      <w:drawing>
        <wp:anchor distT="0" distB="0" distL="114300" distR="114300" simplePos="0" relativeHeight="251659264" behindDoc="0" locked="0" layoutInCell="1" allowOverlap="1" wp14:anchorId="20EC0A6C" wp14:editId="1BD84A1C">
          <wp:simplePos x="0" y="0"/>
          <wp:positionH relativeFrom="column">
            <wp:posOffset>3810</wp:posOffset>
          </wp:positionH>
          <wp:positionV relativeFrom="paragraph">
            <wp:posOffset>362585</wp:posOffset>
          </wp:positionV>
          <wp:extent cx="6159500" cy="1219200"/>
          <wp:effectExtent l="0" t="0" r="0" b="0"/>
          <wp:wrapThrough wrapText="bothSides">
            <wp:wrapPolygon edited="0">
              <wp:start x="0" y="0"/>
              <wp:lineTo x="0" y="21375"/>
              <wp:lineTo x="21555" y="21375"/>
              <wp:lineTo x="21555" y="0"/>
              <wp:lineTo x="0" y="0"/>
            </wp:wrapPolygon>
          </wp:wrapThrough>
          <wp:docPr id="104127980" name="Imagem 1" descr="C:\Users\denni\Downloads\TIMBRADO COMERC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denni\Downloads\TIMBRADO COMERC.png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159500" cy="121920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112725C7"/>
    <w:multiLevelType w:val="hybridMultilevel"/>
    <w:tmpl w:val="004A6038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1D85218"/>
    <w:multiLevelType w:val="hybridMultilevel"/>
    <w:tmpl w:val="39CA7338"/>
    <w:lvl w:ilvl="0" w:tplc="CF128F34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color w:val="auto"/>
        <w:sz w:val="24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F621A43"/>
    <w:multiLevelType w:val="hybridMultilevel"/>
    <w:tmpl w:val="E0A00F2A"/>
    <w:lvl w:ilvl="0" w:tplc="843EC602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800" w:hanging="360"/>
      </w:pPr>
    </w:lvl>
    <w:lvl w:ilvl="2" w:tplc="0416001B" w:tentative="1">
      <w:start w:val="1"/>
      <w:numFmt w:val="lowerRoman"/>
      <w:lvlText w:val="%3."/>
      <w:lvlJc w:val="right"/>
      <w:pPr>
        <w:ind w:left="2520" w:hanging="180"/>
      </w:pPr>
    </w:lvl>
    <w:lvl w:ilvl="3" w:tplc="0416000F" w:tentative="1">
      <w:start w:val="1"/>
      <w:numFmt w:val="decimal"/>
      <w:lvlText w:val="%4."/>
      <w:lvlJc w:val="left"/>
      <w:pPr>
        <w:ind w:left="3240" w:hanging="360"/>
      </w:pPr>
    </w:lvl>
    <w:lvl w:ilvl="4" w:tplc="04160019" w:tentative="1">
      <w:start w:val="1"/>
      <w:numFmt w:val="lowerLetter"/>
      <w:lvlText w:val="%5."/>
      <w:lvlJc w:val="left"/>
      <w:pPr>
        <w:ind w:left="3960" w:hanging="360"/>
      </w:pPr>
    </w:lvl>
    <w:lvl w:ilvl="5" w:tplc="0416001B" w:tentative="1">
      <w:start w:val="1"/>
      <w:numFmt w:val="lowerRoman"/>
      <w:lvlText w:val="%6."/>
      <w:lvlJc w:val="right"/>
      <w:pPr>
        <w:ind w:left="4680" w:hanging="180"/>
      </w:pPr>
    </w:lvl>
    <w:lvl w:ilvl="6" w:tplc="0416000F" w:tentative="1">
      <w:start w:val="1"/>
      <w:numFmt w:val="decimal"/>
      <w:lvlText w:val="%7."/>
      <w:lvlJc w:val="left"/>
      <w:pPr>
        <w:ind w:left="5400" w:hanging="360"/>
      </w:pPr>
    </w:lvl>
    <w:lvl w:ilvl="7" w:tplc="04160019" w:tentative="1">
      <w:start w:val="1"/>
      <w:numFmt w:val="lowerLetter"/>
      <w:lvlText w:val="%8."/>
      <w:lvlJc w:val="left"/>
      <w:pPr>
        <w:ind w:left="6120" w:hanging="360"/>
      </w:pPr>
    </w:lvl>
    <w:lvl w:ilvl="8" w:tplc="04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315B3ECD"/>
    <w:multiLevelType w:val="multilevel"/>
    <w:tmpl w:val="11D2E5B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45B204FF"/>
    <w:multiLevelType w:val="hybridMultilevel"/>
    <w:tmpl w:val="3092DE24"/>
    <w:lvl w:ilvl="0" w:tplc="DED08C76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788" w:hanging="360"/>
      </w:pPr>
    </w:lvl>
    <w:lvl w:ilvl="2" w:tplc="0416001B" w:tentative="1">
      <w:start w:val="1"/>
      <w:numFmt w:val="lowerRoman"/>
      <w:lvlText w:val="%3."/>
      <w:lvlJc w:val="right"/>
      <w:pPr>
        <w:ind w:left="2508" w:hanging="180"/>
      </w:pPr>
    </w:lvl>
    <w:lvl w:ilvl="3" w:tplc="0416000F" w:tentative="1">
      <w:start w:val="1"/>
      <w:numFmt w:val="decimal"/>
      <w:lvlText w:val="%4."/>
      <w:lvlJc w:val="left"/>
      <w:pPr>
        <w:ind w:left="3228" w:hanging="360"/>
      </w:pPr>
    </w:lvl>
    <w:lvl w:ilvl="4" w:tplc="04160019" w:tentative="1">
      <w:start w:val="1"/>
      <w:numFmt w:val="lowerLetter"/>
      <w:lvlText w:val="%5."/>
      <w:lvlJc w:val="left"/>
      <w:pPr>
        <w:ind w:left="3948" w:hanging="360"/>
      </w:pPr>
    </w:lvl>
    <w:lvl w:ilvl="5" w:tplc="0416001B" w:tentative="1">
      <w:start w:val="1"/>
      <w:numFmt w:val="lowerRoman"/>
      <w:lvlText w:val="%6."/>
      <w:lvlJc w:val="right"/>
      <w:pPr>
        <w:ind w:left="4668" w:hanging="180"/>
      </w:pPr>
    </w:lvl>
    <w:lvl w:ilvl="6" w:tplc="0416000F" w:tentative="1">
      <w:start w:val="1"/>
      <w:numFmt w:val="decimal"/>
      <w:lvlText w:val="%7."/>
      <w:lvlJc w:val="left"/>
      <w:pPr>
        <w:ind w:left="5388" w:hanging="360"/>
      </w:pPr>
    </w:lvl>
    <w:lvl w:ilvl="7" w:tplc="04160019" w:tentative="1">
      <w:start w:val="1"/>
      <w:numFmt w:val="lowerLetter"/>
      <w:lvlText w:val="%8."/>
      <w:lvlJc w:val="left"/>
      <w:pPr>
        <w:ind w:left="6108" w:hanging="360"/>
      </w:pPr>
    </w:lvl>
    <w:lvl w:ilvl="8" w:tplc="0416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5" w15:restartNumberingAfterBreak="0">
    <w:nsid w:val="62C73BB6"/>
    <w:multiLevelType w:val="hybridMultilevel"/>
    <w:tmpl w:val="5A5CDAA6"/>
    <w:lvl w:ilvl="0" w:tplc="A27607AC">
      <w:start w:val="1"/>
      <w:numFmt w:val="lowerLetter"/>
      <w:lvlText w:val="%1)"/>
      <w:lvlJc w:val="left"/>
      <w:pPr>
        <w:ind w:left="1080" w:hanging="360"/>
      </w:pPr>
      <w:rPr>
        <w:rFonts w:ascii="Times New Roman" w:hAnsi="Times New Roman" w:cs="Times New Roman" w:hint="default"/>
        <w:sz w:val="22"/>
      </w:rPr>
    </w:lvl>
    <w:lvl w:ilvl="1" w:tplc="04160019" w:tentative="1">
      <w:start w:val="1"/>
      <w:numFmt w:val="lowerLetter"/>
      <w:lvlText w:val="%2."/>
      <w:lvlJc w:val="left"/>
      <w:pPr>
        <w:ind w:left="1800" w:hanging="360"/>
      </w:pPr>
    </w:lvl>
    <w:lvl w:ilvl="2" w:tplc="0416001B" w:tentative="1">
      <w:start w:val="1"/>
      <w:numFmt w:val="lowerRoman"/>
      <w:lvlText w:val="%3."/>
      <w:lvlJc w:val="right"/>
      <w:pPr>
        <w:ind w:left="2520" w:hanging="180"/>
      </w:pPr>
    </w:lvl>
    <w:lvl w:ilvl="3" w:tplc="0416000F" w:tentative="1">
      <w:start w:val="1"/>
      <w:numFmt w:val="decimal"/>
      <w:lvlText w:val="%4."/>
      <w:lvlJc w:val="left"/>
      <w:pPr>
        <w:ind w:left="3240" w:hanging="360"/>
      </w:pPr>
    </w:lvl>
    <w:lvl w:ilvl="4" w:tplc="04160019" w:tentative="1">
      <w:start w:val="1"/>
      <w:numFmt w:val="lowerLetter"/>
      <w:lvlText w:val="%5."/>
      <w:lvlJc w:val="left"/>
      <w:pPr>
        <w:ind w:left="3960" w:hanging="360"/>
      </w:pPr>
    </w:lvl>
    <w:lvl w:ilvl="5" w:tplc="0416001B" w:tentative="1">
      <w:start w:val="1"/>
      <w:numFmt w:val="lowerRoman"/>
      <w:lvlText w:val="%6."/>
      <w:lvlJc w:val="right"/>
      <w:pPr>
        <w:ind w:left="4680" w:hanging="180"/>
      </w:pPr>
    </w:lvl>
    <w:lvl w:ilvl="6" w:tplc="0416000F" w:tentative="1">
      <w:start w:val="1"/>
      <w:numFmt w:val="decimal"/>
      <w:lvlText w:val="%7."/>
      <w:lvlJc w:val="left"/>
      <w:pPr>
        <w:ind w:left="5400" w:hanging="360"/>
      </w:pPr>
    </w:lvl>
    <w:lvl w:ilvl="7" w:tplc="04160019" w:tentative="1">
      <w:start w:val="1"/>
      <w:numFmt w:val="lowerLetter"/>
      <w:lvlText w:val="%8."/>
      <w:lvlJc w:val="left"/>
      <w:pPr>
        <w:ind w:left="6120" w:hanging="360"/>
      </w:pPr>
    </w:lvl>
    <w:lvl w:ilvl="8" w:tplc="04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74C904A4"/>
    <w:multiLevelType w:val="hybridMultilevel"/>
    <w:tmpl w:val="4C18C94C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816259298">
    <w:abstractNumId w:val="0"/>
  </w:num>
  <w:num w:numId="2" w16cid:durableId="708183382">
    <w:abstractNumId w:val="6"/>
  </w:num>
  <w:num w:numId="3" w16cid:durableId="1042746858">
    <w:abstractNumId w:val="4"/>
  </w:num>
  <w:num w:numId="4" w16cid:durableId="942687834">
    <w:abstractNumId w:val="1"/>
  </w:num>
  <w:num w:numId="5" w16cid:durableId="1906531755">
    <w:abstractNumId w:val="5"/>
  </w:num>
  <w:num w:numId="6" w16cid:durableId="81294552">
    <w:abstractNumId w:val="2"/>
  </w:num>
  <w:num w:numId="7" w16cid:durableId="1690721101">
    <w:abstractNumId w:val="3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36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409E5"/>
    <w:rsid w:val="00046C10"/>
    <w:rsid w:val="00096A8E"/>
    <w:rsid w:val="00154DB3"/>
    <w:rsid w:val="001A13B6"/>
    <w:rsid w:val="001E7A07"/>
    <w:rsid w:val="001F1E80"/>
    <w:rsid w:val="003309C0"/>
    <w:rsid w:val="003409E5"/>
    <w:rsid w:val="00342BA8"/>
    <w:rsid w:val="00350C16"/>
    <w:rsid w:val="00363724"/>
    <w:rsid w:val="00397B29"/>
    <w:rsid w:val="004604B3"/>
    <w:rsid w:val="00522F70"/>
    <w:rsid w:val="005263D8"/>
    <w:rsid w:val="0055531D"/>
    <w:rsid w:val="005E5D70"/>
    <w:rsid w:val="006067C0"/>
    <w:rsid w:val="006324E5"/>
    <w:rsid w:val="007B14CA"/>
    <w:rsid w:val="007D71DE"/>
    <w:rsid w:val="00810872"/>
    <w:rsid w:val="0092788B"/>
    <w:rsid w:val="00963D56"/>
    <w:rsid w:val="009A28A2"/>
    <w:rsid w:val="009B2C09"/>
    <w:rsid w:val="009F4030"/>
    <w:rsid w:val="00A0005B"/>
    <w:rsid w:val="00A03B4E"/>
    <w:rsid w:val="00A41801"/>
    <w:rsid w:val="00A736F1"/>
    <w:rsid w:val="00A87344"/>
    <w:rsid w:val="00AD132B"/>
    <w:rsid w:val="00B43312"/>
    <w:rsid w:val="00B52CB7"/>
    <w:rsid w:val="00B6234F"/>
    <w:rsid w:val="00B64EA5"/>
    <w:rsid w:val="00BC0868"/>
    <w:rsid w:val="00C23050"/>
    <w:rsid w:val="00C4016E"/>
    <w:rsid w:val="00C441D3"/>
    <w:rsid w:val="00C5404A"/>
    <w:rsid w:val="00CE616C"/>
    <w:rsid w:val="00D05E17"/>
    <w:rsid w:val="00D34A66"/>
    <w:rsid w:val="00D64F00"/>
    <w:rsid w:val="00DD1056"/>
    <w:rsid w:val="00E04BFE"/>
    <w:rsid w:val="00E90EA4"/>
    <w:rsid w:val="00EB678C"/>
    <w:rsid w:val="00EF438A"/>
    <w:rsid w:val="00F4688D"/>
    <w:rsid w:val="00FC3EC9"/>
    <w:rsid w:val="00FC52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192D6CA"/>
  <w15:docId w15:val="{C0B32EAA-14B7-154D-AEEB-C3396070101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409E5"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Rodap">
    <w:name w:val="footer"/>
    <w:basedOn w:val="Normal"/>
    <w:link w:val="RodapChar"/>
    <w:uiPriority w:val="99"/>
    <w:unhideWhenUsed/>
    <w:rsid w:val="003409E5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3409E5"/>
  </w:style>
  <w:style w:type="paragraph" w:styleId="NormalWeb">
    <w:name w:val="Normal (Web)"/>
    <w:basedOn w:val="Normal"/>
    <w:uiPriority w:val="99"/>
    <w:unhideWhenUsed/>
    <w:rsid w:val="003409E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PargrafodaLista">
    <w:name w:val="List Paragraph"/>
    <w:basedOn w:val="Normal"/>
    <w:uiPriority w:val="34"/>
    <w:qFormat/>
    <w:rsid w:val="003409E5"/>
    <w:pPr>
      <w:ind w:left="720"/>
      <w:contextualSpacing/>
    </w:pPr>
  </w:style>
  <w:style w:type="paragraph" w:styleId="Cabealho">
    <w:name w:val="header"/>
    <w:basedOn w:val="Normal"/>
    <w:link w:val="CabealhoChar"/>
    <w:uiPriority w:val="99"/>
    <w:unhideWhenUsed/>
    <w:rsid w:val="00CE616C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CE616C"/>
  </w:style>
  <w:style w:type="paragraph" w:customStyle="1" w:styleId="MdParagraph">
    <w:name w:val="MdParagraph"/>
    <w:qFormat/>
    <w:rsid w:val="00BC0868"/>
    <w:pPr>
      <w:spacing w:before="120" w:after="120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customStyle="1" w:styleId="MdStrong">
    <w:name w:val="MdStrong"/>
    <w:uiPriority w:val="99"/>
    <w:unhideWhenUsed/>
    <w:qFormat/>
    <w:rsid w:val="00BC0868"/>
    <w:rPr>
      <w:b/>
      <w:bCs/>
    </w:rPr>
  </w:style>
  <w:style w:type="paragraph" w:customStyle="1" w:styleId="p1">
    <w:name w:val="p1"/>
    <w:basedOn w:val="Normal"/>
    <w:rsid w:val="00AD132B"/>
    <w:pPr>
      <w:spacing w:after="0" w:line="240" w:lineRule="auto"/>
    </w:pPr>
    <w:rPr>
      <w:rFonts w:ascii="Arial" w:eastAsia="Times New Roman" w:hAnsi="Arial" w:cs="Arial"/>
      <w:color w:val="000000"/>
      <w:sz w:val="17"/>
      <w:szCs w:val="17"/>
      <w:lang w:eastAsia="zh-CN"/>
    </w:rPr>
  </w:style>
  <w:style w:type="character" w:customStyle="1" w:styleId="apple-converted-space">
    <w:name w:val="apple-converted-space"/>
    <w:basedOn w:val="Fontepargpadro"/>
    <w:rsid w:val="00C5404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ivs>
    <w:div w:id="1548909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17E6A165-EE81-3841-8110-BF62D3213C1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1</Pages>
  <Words>375</Words>
  <Characters>1915</Characters>
  <Application>Microsoft Office Word</Application>
  <DocSecurity>0</DocSecurity>
  <Lines>36</Lines>
  <Paragraphs>15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2275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COMERC</dc:title>
  <dc:subject>CONVOCAÇÃO EXTRAORDINÁRIA</dc:subject>
  <dc:creator>NELSON LEME DA SILVA JUNIOR</dc:creator>
  <cp:keywords/>
  <dc:description/>
  <cp:lastModifiedBy>Nelson Leme da Silva Junior</cp:lastModifiedBy>
  <cp:revision>4</cp:revision>
  <cp:lastPrinted>2026-05-19T16:01:00Z</cp:lastPrinted>
  <dcterms:created xsi:type="dcterms:W3CDTF">2026-10-29T13:01:00Z</dcterms:created>
  <dcterms:modified xsi:type="dcterms:W3CDTF">2026-10-29T13:12:00Z</dcterms:modified>
  <cp:category/>
</cp:coreProperties>
</file>